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30DF4FC4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1126E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B24617B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F1126E">
        <w:rPr>
          <w:rFonts w:ascii="Times New Roman" w:hAnsi="Times New Roman" w:cs="Times New Roman"/>
          <w:sz w:val="24"/>
          <w:szCs w:val="24"/>
        </w:rPr>
        <w:t>29</w:t>
      </w:r>
      <w:r w:rsidR="00E27C87">
        <w:rPr>
          <w:rFonts w:ascii="Times New Roman" w:hAnsi="Times New Roman" w:cs="Times New Roman"/>
          <w:sz w:val="24"/>
          <w:szCs w:val="24"/>
        </w:rPr>
        <w:t xml:space="preserve"> </w:t>
      </w:r>
      <w:r w:rsidR="00F1126E">
        <w:rPr>
          <w:rFonts w:ascii="Times New Roman" w:hAnsi="Times New Roman" w:cs="Times New Roman"/>
          <w:sz w:val="24"/>
          <w:szCs w:val="24"/>
        </w:rPr>
        <w:t>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607B9AC8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апреле 2020 года.</w:t>
      </w:r>
    </w:p>
    <w:bookmarkEnd w:id="1"/>
    <w:p w14:paraId="531DA90A" w14:textId="3AB58351" w:rsidR="00325017" w:rsidRDefault="00221E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2020 года.</w:t>
      </w:r>
    </w:p>
    <w:p w14:paraId="7C3C4EF6" w14:textId="261EB887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54259">
        <w:rPr>
          <w:rFonts w:ascii="Times New Roman" w:hAnsi="Times New Roman" w:cs="Times New Roman"/>
          <w:sz w:val="24"/>
          <w:szCs w:val="24"/>
        </w:rPr>
        <w:t xml:space="preserve">5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6CA3695D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07044496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>, 22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54259">
        <w:rPr>
          <w:rFonts w:ascii="Times New Roman" w:hAnsi="Times New Roman" w:cs="Times New Roman"/>
          <w:sz w:val="24"/>
          <w:szCs w:val="24"/>
        </w:rPr>
        <w:t>29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054259">
        <w:rPr>
          <w:rFonts w:ascii="Times New Roman" w:hAnsi="Times New Roman" w:cs="Times New Roman"/>
          <w:sz w:val="24"/>
          <w:szCs w:val="24"/>
        </w:rPr>
        <w:t>4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1FF51426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054259">
        <w:rPr>
          <w:rFonts w:ascii="Times New Roman" w:hAnsi="Times New Roman" w:cs="Times New Roman"/>
          <w:sz w:val="24"/>
          <w:szCs w:val="24"/>
        </w:rPr>
        <w:t>30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054259">
        <w:rPr>
          <w:rFonts w:ascii="Times New Roman" w:hAnsi="Times New Roman" w:cs="Times New Roman"/>
          <w:sz w:val="24"/>
          <w:szCs w:val="24"/>
        </w:rPr>
        <w:t>3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054259">
        <w:rPr>
          <w:rFonts w:ascii="Times New Roman" w:hAnsi="Times New Roman" w:cs="Times New Roman"/>
          <w:sz w:val="24"/>
          <w:szCs w:val="24"/>
        </w:rPr>
        <w:t>4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54259">
        <w:rPr>
          <w:rFonts w:ascii="Times New Roman" w:hAnsi="Times New Roman" w:cs="Times New Roman"/>
          <w:sz w:val="24"/>
          <w:szCs w:val="24"/>
        </w:rPr>
        <w:t>29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054259">
        <w:rPr>
          <w:rFonts w:ascii="Times New Roman" w:hAnsi="Times New Roman" w:cs="Times New Roman"/>
          <w:sz w:val="24"/>
          <w:szCs w:val="24"/>
        </w:rPr>
        <w:t>4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516B508F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апреле 2020 года.</w:t>
      </w:r>
    </w:p>
    <w:p w14:paraId="10B85F5D" w14:textId="6595F19E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апреле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054259">
        <w:rPr>
          <w:rFonts w:ascii="Times New Roman" w:hAnsi="Times New Roman" w:cs="Times New Roman"/>
          <w:sz w:val="24"/>
          <w:szCs w:val="24"/>
        </w:rPr>
        <w:t>29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054259">
        <w:rPr>
          <w:rFonts w:ascii="Times New Roman" w:hAnsi="Times New Roman" w:cs="Times New Roman"/>
          <w:sz w:val="24"/>
          <w:szCs w:val="24"/>
        </w:rPr>
        <w:t>4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27E87505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>распределение финансового обеспечения фельдшерско-акушерских пунктов в разрезе видов оказания медицинской помощи в апреле 2020 года, согласно приложениям 15-20 к настоящему протоколу от 29.04.2020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5D2E6B7" w14:textId="77777777" w:rsidR="00375252" w:rsidRDefault="00375252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85924" w14:textId="6E35F0DA" w:rsidR="0061799D" w:rsidRPr="00517878" w:rsidRDefault="00CA5843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61799D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2020 года.</w:t>
      </w:r>
    </w:p>
    <w:p w14:paraId="26A082AF" w14:textId="1EBE3B20"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="00054259" w:rsidRPr="00054259">
        <w:rPr>
          <w:rFonts w:ascii="Times New Roman" w:hAnsi="Times New Roman" w:cs="Times New Roman"/>
          <w:sz w:val="24"/>
          <w:szCs w:val="24"/>
        </w:rPr>
        <w:t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2020 года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259">
        <w:rPr>
          <w:rFonts w:ascii="Times New Roman" w:hAnsi="Times New Roman" w:cs="Times New Roman"/>
          <w:sz w:val="24"/>
          <w:szCs w:val="24"/>
        </w:rPr>
        <w:t>21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054259">
        <w:rPr>
          <w:rFonts w:ascii="Times New Roman" w:hAnsi="Times New Roman" w:cs="Times New Roman"/>
          <w:sz w:val="24"/>
          <w:szCs w:val="24"/>
        </w:rPr>
        <w:t>29</w:t>
      </w:r>
      <w:r w:rsidR="002858F4">
        <w:rPr>
          <w:rFonts w:ascii="Times New Roman" w:hAnsi="Times New Roman" w:cs="Times New Roman"/>
          <w:sz w:val="24"/>
          <w:szCs w:val="24"/>
        </w:rPr>
        <w:t>.0</w:t>
      </w:r>
      <w:r w:rsidR="00054259">
        <w:rPr>
          <w:rFonts w:ascii="Times New Roman" w:hAnsi="Times New Roman" w:cs="Times New Roman"/>
          <w:sz w:val="24"/>
          <w:szCs w:val="24"/>
        </w:rPr>
        <w:t>4</w:t>
      </w:r>
      <w:r w:rsidR="002858F4">
        <w:rPr>
          <w:rFonts w:ascii="Times New Roman" w:hAnsi="Times New Roman" w:cs="Times New Roman"/>
          <w:sz w:val="24"/>
          <w:szCs w:val="24"/>
        </w:rPr>
        <w:t>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76C24DC9" w14:textId="06905D7D"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172F0C89" w14:textId="05135E49" w:rsidR="0061799D" w:rsidRPr="00A74AD9" w:rsidRDefault="005B7D9C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стимулирующих выплат в рамках подушевого норматива финансирования медицинской помощи по всем видам и условиям ее предоставления на прикрепившихся лиц к медицинским организациям за достижение показателей результативности деятельности за 1 квартал 2020 года согласно приложению 21 к настоящему протоколу от 29.04.2020 года.</w:t>
      </w:r>
    </w:p>
    <w:p w14:paraId="0300A8A2" w14:textId="20D5615D"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3CCD6CC" w14:textId="77777777" w:rsidR="0061799D" w:rsidRDefault="0061799D" w:rsidP="006C57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79398242" w:rsidR="00C816BD" w:rsidRPr="006D77F3" w:rsidRDefault="006C57B3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0C8F400A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A064F0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A064F0">
        <w:rPr>
          <w:rFonts w:ascii="Times New Roman" w:hAnsi="Times New Roman" w:cs="Times New Roman"/>
          <w:sz w:val="24"/>
          <w:szCs w:val="24"/>
        </w:rPr>
        <w:t>8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6AB4DE6C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064F0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6887D639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>
        <w:rPr>
          <w:rFonts w:ascii="Times New Roman" w:hAnsi="Times New Roman" w:cs="Times New Roman"/>
          <w:sz w:val="24"/>
          <w:szCs w:val="24"/>
        </w:rPr>
        <w:t>8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02FBD5F4" w:rsidR="007B33F9" w:rsidRPr="00A064F0" w:rsidRDefault="00A064F0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апреля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 и применяется 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lastRenderedPageBreak/>
        <w:t xml:space="preserve">при расчетах за случаи оказания медицинской помощи, завершенные после 1 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апреля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ранее.</w:t>
      </w:r>
    </w:p>
    <w:bookmarkEnd w:id="4"/>
    <w:bookmarkEnd w:id="5"/>
    <w:p w14:paraId="3A462607" w14:textId="554CEBB8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D807ABD" w14:textId="33BDED3C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7C99CF98" w14:textId="77777777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4EED1CB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19E3C0F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5BF7CFE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C111A-0980-450C-8965-1809202F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5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129</cp:revision>
  <cp:lastPrinted>2020-03-30T06:00:00Z</cp:lastPrinted>
  <dcterms:created xsi:type="dcterms:W3CDTF">2019-05-29T09:30:00Z</dcterms:created>
  <dcterms:modified xsi:type="dcterms:W3CDTF">2020-04-28T03:58:00Z</dcterms:modified>
</cp:coreProperties>
</file>